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5"/>
        <w:gridCol w:w="3782"/>
        <w:gridCol w:w="180"/>
        <w:gridCol w:w="2013"/>
        <w:gridCol w:w="2212"/>
        <w:gridCol w:w="18"/>
      </w:tblGrid>
      <w:tr w:rsidR="004B3938" w14:paraId="01F1ADE6" w14:textId="77777777">
        <w:tc>
          <w:tcPr>
            <w:tcW w:w="5598" w:type="dxa"/>
            <w:gridSpan w:val="3"/>
            <w:tcBorders>
              <w:bottom w:val="thinThickSmallGap" w:sz="24" w:space="0" w:color="auto"/>
            </w:tcBorders>
          </w:tcPr>
          <w:p w14:paraId="799A19BD" w14:textId="77777777" w:rsidR="004B3938" w:rsidRPr="00D72FAB" w:rsidRDefault="004B3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28"/>
                <w:szCs w:val="28"/>
                <w:lang w:val="es"/>
              </w:rPr>
              <w:t xml:space="preserve">Semana </w:t>
            </w:r>
            <w:r w:rsidRPr="00D72FAB">
              <w:rPr>
                <w:b/>
                <w:sz w:val="28"/>
                <w:szCs w:val="28"/>
                <w:lang w:val="es"/>
              </w:rPr>
              <w:t>:</w:t>
            </w:r>
            <w:proofErr w:type="gramEnd"/>
            <w:r>
              <w:rPr>
                <w:lang w:val="es"/>
              </w:rPr>
              <w:t xml:space="preserve"> </w:t>
            </w:r>
            <w:r>
              <w:rPr>
                <w:b/>
                <w:sz w:val="28"/>
                <w:szCs w:val="28"/>
                <w:lang w:val="es"/>
              </w:rPr>
              <w:t xml:space="preserve"> Del 25 de mayo al 29 de mayo</w:t>
            </w:r>
          </w:p>
        </w:tc>
        <w:tc>
          <w:tcPr>
            <w:tcW w:w="5418" w:type="dxa"/>
            <w:gridSpan w:val="3"/>
            <w:tcBorders>
              <w:bottom w:val="thinThickSmallGap" w:sz="24" w:space="0" w:color="auto"/>
            </w:tcBorders>
          </w:tcPr>
          <w:p w14:paraId="27DA6F6F" w14:textId="77777777" w:rsidR="004B3938" w:rsidRPr="00D72FAB" w:rsidRDefault="004B39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b/>
                <w:sz w:val="28"/>
                <w:szCs w:val="28"/>
                <w:lang w:val="es"/>
              </w:rPr>
              <w:t>Tema:</w:t>
            </w:r>
            <w:r>
              <w:rPr>
                <w:b/>
                <w:sz w:val="28"/>
                <w:szCs w:val="28"/>
                <w:lang w:val="es"/>
              </w:rPr>
              <w:t xml:space="preserve"> Ejercicio y desmoldeo y equilibrio de objetos</w:t>
            </w:r>
          </w:p>
        </w:tc>
      </w:tr>
      <w:tr w:rsidR="004B3938" w14:paraId="6D8DC550" w14:textId="77777777">
        <w:tblPrEx>
          <w:jc w:val="center"/>
        </w:tblPrEx>
        <w:trPr>
          <w:jc w:val="center"/>
        </w:trPr>
        <w:tc>
          <w:tcPr>
            <w:tcW w:w="559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FA9095A" w14:textId="77777777" w:rsidR="004B3938" w:rsidRDefault="004B3938" w:rsidP="00A62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b/>
                <w:sz w:val="28"/>
                <w:szCs w:val="28"/>
                <w:lang w:val="es"/>
              </w:rPr>
              <w:t xml:space="preserve">Actividad de </w:t>
            </w:r>
            <w:proofErr w:type="gramStart"/>
            <w:r w:rsidRPr="00D72FAB">
              <w:rPr>
                <w:b/>
                <w:sz w:val="28"/>
                <w:szCs w:val="28"/>
                <w:lang w:val="es"/>
              </w:rPr>
              <w:t>clase :</w:t>
            </w:r>
            <w:proofErr w:type="gramEnd"/>
            <w:r>
              <w:rPr>
                <w:b/>
                <w:sz w:val="28"/>
                <w:szCs w:val="28"/>
                <w:lang w:val="es"/>
              </w:rPr>
              <w:t xml:space="preserve"> Tiempo: 20 + minutos</w:t>
            </w:r>
          </w:p>
          <w:p w14:paraId="02D88F67" w14:textId="77777777" w:rsidR="004B3938" w:rsidRDefault="004B3938" w:rsidP="00063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021465" w14:textId="77777777" w:rsidR="004B3938" w:rsidRPr="00063374" w:rsidRDefault="004B3938" w:rsidP="00063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FD54673" w14:textId="77777777" w:rsidR="004B3938" w:rsidRDefault="004B3938" w:rsidP="00A62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Equipo:</w:t>
            </w:r>
          </w:p>
          <w:p w14:paraId="63FC9FDD" w14:textId="77777777" w:rsidR="004B3938" w:rsidRPr="00D72FAB" w:rsidRDefault="004B3938" w:rsidP="00A62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Portátil y 2 trozos de papel desmenuzado</w:t>
            </w:r>
          </w:p>
        </w:tc>
      </w:tr>
      <w:tr w:rsidR="004B3938" w14:paraId="30133E9E" w14:textId="77777777">
        <w:tblPrEx>
          <w:jc w:val="center"/>
        </w:tblPrEx>
        <w:trPr>
          <w:jc w:val="center"/>
        </w:trPr>
        <w:tc>
          <w:tcPr>
            <w:tcW w:w="11016" w:type="dxa"/>
            <w:gridSpan w:val="6"/>
            <w:tcBorders>
              <w:top w:val="thinThickSmallGap" w:sz="24" w:space="0" w:color="auto"/>
              <w:bottom w:val="single" w:sz="4" w:space="0" w:color="000000"/>
            </w:tcBorders>
          </w:tcPr>
          <w:p w14:paraId="72D77AB5" w14:textId="77777777" w:rsidR="004B3938" w:rsidRPr="00D72FAB" w:rsidRDefault="004B3938" w:rsidP="00D72FAB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D72FAB">
              <w:rPr>
                <w:b/>
                <w:sz w:val="36"/>
                <w:szCs w:val="36"/>
                <w:u w:val="single"/>
                <w:lang w:val="es"/>
              </w:rPr>
              <w:t>Clase – Objetivos</w:t>
            </w:r>
          </w:p>
          <w:p w14:paraId="4F8B5A47" w14:textId="77777777" w:rsidR="004B3938" w:rsidRPr="00274A9D" w:rsidRDefault="004B3938" w:rsidP="00E20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s"/>
              </w:rPr>
              <w:t>Wilf</w:t>
            </w:r>
            <w:proofErr w:type="spellEnd"/>
            <w:r>
              <w:rPr>
                <w:b/>
                <w:sz w:val="28"/>
                <w:szCs w:val="28"/>
                <w:u w:val="single"/>
                <w:lang w:val="es"/>
              </w:rPr>
              <w:t xml:space="preserve">: </w:t>
            </w:r>
            <w:r>
              <w:rPr>
                <w:b/>
                <w:sz w:val="28"/>
                <w:szCs w:val="28"/>
                <w:lang w:val="es"/>
              </w:rPr>
              <w:t xml:space="preserve">Los estudiantes podrán seguir los diferentes ejercicios en un pequeño vídeo.  Los estudiantes podrán crear 3 estaciones.  Ellos serán capaces de </w:t>
            </w:r>
            <w:proofErr w:type="spellStart"/>
            <w:r>
              <w:rPr>
                <w:b/>
                <w:sz w:val="28"/>
                <w:szCs w:val="28"/>
                <w:lang w:val="es"/>
              </w:rPr>
              <w:t>tirirunar</w:t>
            </w:r>
            <w:proofErr w:type="spellEnd"/>
            <w:r>
              <w:rPr>
                <w:b/>
                <w:sz w:val="28"/>
                <w:szCs w:val="28"/>
                <w:lang w:val="es"/>
              </w:rPr>
              <w:t xml:space="preserve"> una bola de papel desmenuzada en una pared para tratar de acercarla lo más posible, también intentarán equilibrar una bola de papel desmenuzada en su cabeza mientras caminan y caminan y equilibran la bola de papel en la parte posterior de sus manos o palmas mientras caminan desde el punto</w:t>
            </w:r>
            <w:r>
              <w:rPr>
                <w:lang w:val="es"/>
              </w:rPr>
              <w:t xml:space="preserve"> de partida hasta el final</w:t>
            </w:r>
          </w:p>
        </w:tc>
      </w:tr>
      <w:tr w:rsidR="004B3938" w14:paraId="19F04734" w14:textId="77777777">
        <w:tblPrEx>
          <w:jc w:val="center"/>
        </w:tblPrEx>
        <w:trPr>
          <w:trHeight w:val="260"/>
          <w:jc w:val="center"/>
        </w:trPr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595959"/>
          </w:tcPr>
          <w:p w14:paraId="6D5611A8" w14:textId="77777777" w:rsidR="004B3938" w:rsidRPr="00D72FAB" w:rsidRDefault="004B3938" w:rsidP="00D72F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3938" w:rsidRPr="00D72FAB" w14:paraId="251603D6" w14:textId="77777777">
        <w:tc>
          <w:tcPr>
            <w:tcW w:w="5418" w:type="dxa"/>
            <w:gridSpan w:val="2"/>
            <w:tcBorders>
              <w:bottom w:val="thickThinSmallGap" w:sz="24" w:space="0" w:color="auto"/>
            </w:tcBorders>
          </w:tcPr>
          <w:p w14:paraId="31E86265" w14:textId="77777777" w:rsidR="004B3938" w:rsidRPr="00D72FAB" w:rsidRDefault="004B3938" w:rsidP="00D72FA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b/>
                <w:sz w:val="28"/>
                <w:szCs w:val="28"/>
                <w:u w:val="single"/>
                <w:lang w:val="es"/>
              </w:rPr>
              <w:t>Motor bruto:</w:t>
            </w:r>
          </w:p>
          <w:p w14:paraId="3B1381A0" w14:textId="77777777" w:rsidR="004B3938" w:rsidRPr="00063374" w:rsidRDefault="004B3938" w:rsidP="0006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Movimiento de cuerpo entero a diferentes ejercicios</w:t>
            </w:r>
          </w:p>
        </w:tc>
        <w:tc>
          <w:tcPr>
            <w:tcW w:w="5598" w:type="dxa"/>
            <w:gridSpan w:val="4"/>
            <w:tcBorders>
              <w:bottom w:val="thickThinSmallGap" w:sz="24" w:space="0" w:color="auto"/>
            </w:tcBorders>
          </w:tcPr>
          <w:p w14:paraId="7660B528" w14:textId="77777777" w:rsidR="004B3938" w:rsidRDefault="004B3938" w:rsidP="00D72FA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b/>
                <w:sz w:val="28"/>
                <w:szCs w:val="28"/>
                <w:u w:val="single"/>
                <w:lang w:val="es"/>
              </w:rPr>
              <w:t>Cognitivo:</w:t>
            </w:r>
          </w:p>
          <w:p w14:paraId="7712BE28" w14:textId="77777777" w:rsidR="004B3938" w:rsidRPr="00063374" w:rsidRDefault="004B3938" w:rsidP="0006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Centrarse en equilibrar un objeto mientras se mueve</w:t>
            </w:r>
          </w:p>
        </w:tc>
      </w:tr>
      <w:tr w:rsidR="004B3938" w14:paraId="0C7807F6" w14:textId="77777777">
        <w:trPr>
          <w:gridAfter w:val="1"/>
          <w:wAfter w:w="18" w:type="dxa"/>
        </w:trPr>
        <w:tc>
          <w:tcPr>
            <w:tcW w:w="1278" w:type="dxa"/>
          </w:tcPr>
          <w:p w14:paraId="589DF398" w14:textId="77777777" w:rsidR="004B3938" w:rsidRPr="00D72FAB" w:rsidRDefault="004B3938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b/>
                <w:sz w:val="24"/>
                <w:szCs w:val="24"/>
                <w:u w:val="single"/>
                <w:lang w:val="es"/>
              </w:rPr>
              <w:t>hora</w:t>
            </w:r>
          </w:p>
        </w:tc>
        <w:tc>
          <w:tcPr>
            <w:tcW w:w="7020" w:type="dxa"/>
            <w:gridSpan w:val="3"/>
          </w:tcPr>
          <w:p w14:paraId="3E96F9AB" w14:textId="77777777" w:rsidR="004B3938" w:rsidRPr="00D72FAB" w:rsidRDefault="004B3938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b/>
                <w:sz w:val="24"/>
                <w:szCs w:val="24"/>
                <w:u w:val="single"/>
                <w:lang w:val="es"/>
              </w:rPr>
              <w:t>Instrucciones de la lección</w:t>
            </w:r>
          </w:p>
        </w:tc>
        <w:tc>
          <w:tcPr>
            <w:tcW w:w="2700" w:type="dxa"/>
          </w:tcPr>
          <w:p w14:paraId="40F4DABB" w14:textId="77777777" w:rsidR="004B3938" w:rsidRPr="00812EC7" w:rsidRDefault="004B3938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2EC7">
              <w:rPr>
                <w:b/>
                <w:sz w:val="24"/>
                <w:szCs w:val="24"/>
                <w:u w:val="single"/>
                <w:lang w:val="es"/>
              </w:rPr>
              <w:t>Expectativas de los estudiantes</w:t>
            </w:r>
          </w:p>
        </w:tc>
      </w:tr>
      <w:tr w:rsidR="004B3938" w14:paraId="31DF0A2E" w14:textId="77777777">
        <w:trPr>
          <w:gridAfter w:val="1"/>
          <w:wAfter w:w="18" w:type="dxa"/>
        </w:trPr>
        <w:tc>
          <w:tcPr>
            <w:tcW w:w="1278" w:type="dxa"/>
          </w:tcPr>
          <w:p w14:paraId="73D61B8A" w14:textId="77777777" w:rsidR="004B3938" w:rsidRPr="00D72FAB" w:rsidRDefault="004B3938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s"/>
              </w:rPr>
              <w:t>20 min</w:t>
            </w:r>
          </w:p>
          <w:p w14:paraId="77EB7FA8" w14:textId="77777777" w:rsidR="004B3938" w:rsidRPr="00D72FAB" w:rsidRDefault="004B3938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08D3A0F" w14:textId="77777777" w:rsidR="004B3938" w:rsidRPr="00D72FAB" w:rsidRDefault="004B3938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4F905D2" w14:textId="77777777" w:rsidR="004B3938" w:rsidRDefault="004B3938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0614838" w14:textId="77777777" w:rsidR="004B3938" w:rsidRDefault="004B3938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F1C5AA4" w14:textId="77777777" w:rsidR="004B3938" w:rsidRDefault="004B3938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DCE3EAA" w14:textId="77777777" w:rsidR="004B3938" w:rsidRPr="00D72FAB" w:rsidRDefault="004B3938" w:rsidP="0033133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0" w:type="dxa"/>
            <w:gridSpan w:val="3"/>
          </w:tcPr>
          <w:p w14:paraId="5C46C79D" w14:textId="77777777" w:rsidR="004B3938" w:rsidRDefault="004B3938" w:rsidP="004B393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Los estudiantes usarán su computadora portátil para ver un video para realizar diferentes ejercicios.  Harán clic en el siguiente enlace.</w:t>
            </w:r>
          </w:p>
          <w:p w14:paraId="2264B34B" w14:textId="77777777" w:rsidR="004B3938" w:rsidRDefault="004B3938" w:rsidP="00A2375A">
            <w:hyperlink r:id="rId5" w:history="1">
              <w:r w:rsidRPr="00BC0C66">
                <w:rPr>
                  <w:color w:val="0000FF"/>
                  <w:u w:val="single"/>
                  <w:lang w:val="es"/>
                </w:rPr>
                <w:t>https://www.youtube.com/watch?v=u8IZfNrA17w</w:t>
              </w:r>
            </w:hyperlink>
          </w:p>
          <w:p w14:paraId="0C3F153F" w14:textId="77777777" w:rsidR="004B3938" w:rsidRDefault="004B3938" w:rsidP="004B393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 w14:anchorId="4A55B3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i1025" type="#_x0000_t75" style="width:176pt;height:102pt;visibility:visible">
                  <v:imagedata r:id="rId6" o:title=""/>
                </v:shape>
              </w:pict>
            </w:r>
          </w:p>
          <w:p w14:paraId="6B1ED2EC" w14:textId="77777777" w:rsidR="004B3938" w:rsidRPr="00D954DE" w:rsidRDefault="004B3938" w:rsidP="00D954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188E9B0D" w14:textId="77777777" w:rsidR="004B3938" w:rsidRPr="00D72FAB" w:rsidRDefault="004B3938" w:rsidP="00AA0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Los estudiantes seguirán y harán todo lo posible</w:t>
            </w:r>
          </w:p>
        </w:tc>
      </w:tr>
    </w:tbl>
    <w:p w14:paraId="549652FD" w14:textId="77777777" w:rsidR="004B3938" w:rsidRDefault="004B3938" w:rsidP="00331339"/>
    <w:p w14:paraId="25FA8A4E" w14:textId="77777777" w:rsidR="004B3938" w:rsidRDefault="004B3938" w:rsidP="00A2375A">
      <w:pPr>
        <w:rPr>
          <w:sz w:val="32"/>
          <w:szCs w:val="32"/>
        </w:rPr>
      </w:pPr>
    </w:p>
    <w:p w14:paraId="17989660" w14:textId="77777777" w:rsidR="004B3938" w:rsidRDefault="004B3938" w:rsidP="00A2375A">
      <w:pPr>
        <w:rPr>
          <w:sz w:val="32"/>
          <w:szCs w:val="32"/>
        </w:rPr>
      </w:pPr>
    </w:p>
    <w:p w14:paraId="53CD91A7" w14:textId="77777777" w:rsidR="004B3938" w:rsidRDefault="004B3938" w:rsidP="00A2375A">
      <w:pPr>
        <w:rPr>
          <w:sz w:val="32"/>
          <w:szCs w:val="32"/>
        </w:rPr>
      </w:pPr>
    </w:p>
    <w:p w14:paraId="10599707" w14:textId="77777777" w:rsidR="004B3938" w:rsidRDefault="004B3938" w:rsidP="00A2375A">
      <w:pPr>
        <w:rPr>
          <w:sz w:val="32"/>
          <w:szCs w:val="32"/>
        </w:rPr>
      </w:pPr>
    </w:p>
    <w:p w14:paraId="58039579" w14:textId="77777777" w:rsidR="004B3938" w:rsidRPr="00A2375A" w:rsidRDefault="004B3938" w:rsidP="00A2375A">
      <w:pPr>
        <w:jc w:val="center"/>
        <w:rPr>
          <w:b/>
          <w:bCs/>
          <w:sz w:val="56"/>
          <w:szCs w:val="56"/>
          <w:u w:val="single"/>
        </w:rPr>
      </w:pPr>
      <w:r w:rsidRPr="00A2375A">
        <w:rPr>
          <w:b/>
          <w:bCs/>
          <w:sz w:val="56"/>
          <w:szCs w:val="56"/>
          <w:u w:val="single"/>
          <w:lang w:val="es"/>
        </w:rPr>
        <w:t>Actividad</w:t>
      </w:r>
    </w:p>
    <w:p w14:paraId="1C8A2A10" w14:textId="77777777" w:rsidR="004B3938" w:rsidRPr="00A2375A" w:rsidRDefault="004B3938" w:rsidP="00A2375A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val="es"/>
        </w:rPr>
        <w:pict w14:anchorId="54C7371C">
          <v:shape id="Picture 2" o:spid="_x0000_i1026" type="#_x0000_t75" style="width:100pt;height:108pt;visibility:visible">
            <v:imagedata r:id="rId7" o:title="3FD2FFFE"/>
          </v:shape>
        </w:pict>
      </w:r>
      <w:r w:rsidRPr="00A2375A">
        <w:rPr>
          <w:sz w:val="44"/>
          <w:szCs w:val="44"/>
          <w:u w:val="single"/>
          <w:lang w:val="es"/>
        </w:rPr>
        <w:t>Estaciones</w:t>
      </w:r>
    </w:p>
    <w:p w14:paraId="7B7C58E3" w14:textId="77777777" w:rsidR="004B3938" w:rsidRPr="00AB6EE2" w:rsidRDefault="004B3938" w:rsidP="00A2375A">
      <w:pPr>
        <w:rPr>
          <w:b/>
          <w:bCs/>
          <w:sz w:val="32"/>
          <w:szCs w:val="32"/>
          <w:u w:val="single"/>
        </w:rPr>
      </w:pPr>
      <w:r w:rsidRPr="00AB6EE2">
        <w:rPr>
          <w:b/>
          <w:bCs/>
          <w:sz w:val="32"/>
          <w:szCs w:val="32"/>
          <w:u w:val="single"/>
          <w:lang w:val="es"/>
        </w:rPr>
        <w:t xml:space="preserve">Estación 1: </w:t>
      </w:r>
      <w:proofErr w:type="spellStart"/>
      <w:r w:rsidRPr="00AB6EE2">
        <w:rPr>
          <w:b/>
          <w:bCs/>
          <w:sz w:val="32"/>
          <w:szCs w:val="32"/>
          <w:u w:val="single"/>
          <w:lang w:val="es"/>
        </w:rPr>
        <w:t>Undedo</w:t>
      </w:r>
      <w:proofErr w:type="spellEnd"/>
      <w:r w:rsidRPr="00AB6EE2">
        <w:rPr>
          <w:b/>
          <w:bCs/>
          <w:sz w:val="32"/>
          <w:szCs w:val="32"/>
          <w:u w:val="single"/>
          <w:lang w:val="es"/>
        </w:rPr>
        <w:t xml:space="preserve"> de pared de bola de papel</w:t>
      </w:r>
    </w:p>
    <w:p w14:paraId="6C6AFBB1" w14:textId="77777777" w:rsidR="004B3938" w:rsidRPr="00A2375A" w:rsidRDefault="004B3938" w:rsidP="004B3938">
      <w:pPr>
        <w:numPr>
          <w:ilvl w:val="0"/>
          <w:numId w:val="2"/>
        </w:numPr>
        <w:contextualSpacing/>
        <w:rPr>
          <w:sz w:val="32"/>
          <w:szCs w:val="32"/>
        </w:rPr>
      </w:pPr>
      <w:proofErr w:type="spellStart"/>
      <w:r w:rsidRPr="00A2375A">
        <w:rPr>
          <w:sz w:val="32"/>
          <w:szCs w:val="32"/>
          <w:lang w:val="es"/>
        </w:rPr>
        <w:t>Crumble</w:t>
      </w:r>
      <w:proofErr w:type="spellEnd"/>
      <w:r w:rsidRPr="00A2375A">
        <w:rPr>
          <w:sz w:val="32"/>
          <w:szCs w:val="32"/>
          <w:lang w:val="es"/>
        </w:rPr>
        <w:t xml:space="preserve"> hasta un pedazo de papel y convertirlo en una bola</w:t>
      </w:r>
    </w:p>
    <w:p w14:paraId="5F469F9F" w14:textId="77777777" w:rsidR="004B3938" w:rsidRPr="00A2375A" w:rsidRDefault="004B3938" w:rsidP="004B3938">
      <w:pPr>
        <w:numPr>
          <w:ilvl w:val="0"/>
          <w:numId w:val="2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Encuentra una pared vacía sin nada delante de ella</w:t>
      </w:r>
    </w:p>
    <w:p w14:paraId="33668D60" w14:textId="77777777" w:rsidR="004B3938" w:rsidRPr="00A2375A" w:rsidRDefault="004B3938" w:rsidP="004B3938">
      <w:pPr>
        <w:numPr>
          <w:ilvl w:val="0"/>
          <w:numId w:val="2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 xml:space="preserve">Crear una línea de </w:t>
      </w:r>
      <w:proofErr w:type="spellStart"/>
      <w:r w:rsidRPr="00A2375A">
        <w:rPr>
          <w:sz w:val="32"/>
          <w:szCs w:val="32"/>
          <w:lang w:val="es"/>
        </w:rPr>
        <w:t>sssing</w:t>
      </w:r>
      <w:proofErr w:type="spellEnd"/>
      <w:r w:rsidRPr="00A2375A">
        <w:rPr>
          <w:sz w:val="32"/>
          <w:szCs w:val="32"/>
          <w:lang w:val="es"/>
        </w:rPr>
        <w:t xml:space="preserve"> a unos 7 pies de la pared</w:t>
      </w:r>
    </w:p>
    <w:p w14:paraId="004A63F6" w14:textId="77777777" w:rsidR="004B3938" w:rsidRPr="00A2375A" w:rsidRDefault="004B3938" w:rsidP="004B3938">
      <w:pPr>
        <w:numPr>
          <w:ilvl w:val="0"/>
          <w:numId w:val="2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Jugar con un hermano o hermana o padre(s)</w:t>
      </w:r>
    </w:p>
    <w:p w14:paraId="40E97DCE" w14:textId="77777777" w:rsidR="004B3938" w:rsidRPr="00A2375A" w:rsidRDefault="004B3938" w:rsidP="004B3938">
      <w:pPr>
        <w:numPr>
          <w:ilvl w:val="0"/>
          <w:numId w:val="2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1 persona a la vez lanza la bola de papel en la pared</w:t>
      </w:r>
    </w:p>
    <w:p w14:paraId="588C0C78" w14:textId="77777777" w:rsidR="004B3938" w:rsidRPr="00A2375A" w:rsidRDefault="004B3938" w:rsidP="004B3938">
      <w:pPr>
        <w:numPr>
          <w:ilvl w:val="0"/>
          <w:numId w:val="2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Persona que está más cerca de la pared (tocar la pared es la mejor puntuación) obtiene 1 punto</w:t>
      </w:r>
    </w:p>
    <w:p w14:paraId="0FC74E82" w14:textId="77777777" w:rsidR="004B3938" w:rsidRDefault="004B3938" w:rsidP="004B3938">
      <w:pPr>
        <w:numPr>
          <w:ilvl w:val="0"/>
          <w:numId w:val="2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Juega hasta 10 puntos (si un empate, cada persona obtiene 1 punto)</w:t>
      </w:r>
    </w:p>
    <w:p w14:paraId="6C1B8ED1" w14:textId="77777777" w:rsidR="004B3938" w:rsidRPr="00A2375A" w:rsidRDefault="004B3938" w:rsidP="00AB6EE2">
      <w:pPr>
        <w:ind w:left="360"/>
        <w:contextualSpacing/>
        <w:rPr>
          <w:sz w:val="32"/>
          <w:szCs w:val="32"/>
        </w:rPr>
      </w:pPr>
    </w:p>
    <w:p w14:paraId="7842CD9A" w14:textId="77777777" w:rsidR="004B3938" w:rsidRPr="00AB6EE2" w:rsidRDefault="004B3938" w:rsidP="00A2375A">
      <w:pPr>
        <w:rPr>
          <w:b/>
          <w:bCs/>
          <w:sz w:val="32"/>
          <w:szCs w:val="32"/>
          <w:u w:val="single"/>
        </w:rPr>
      </w:pPr>
      <w:r w:rsidRPr="00AB6EE2">
        <w:rPr>
          <w:b/>
          <w:bCs/>
          <w:sz w:val="32"/>
          <w:szCs w:val="32"/>
          <w:u w:val="single"/>
          <w:lang w:val="es"/>
        </w:rPr>
        <w:t xml:space="preserve">Estación </w:t>
      </w:r>
      <w:proofErr w:type="gramStart"/>
      <w:r w:rsidRPr="00AB6EE2">
        <w:rPr>
          <w:b/>
          <w:bCs/>
          <w:sz w:val="32"/>
          <w:szCs w:val="32"/>
          <w:u w:val="single"/>
          <w:lang w:val="es"/>
        </w:rPr>
        <w:t>2 :</w:t>
      </w:r>
      <w:proofErr w:type="gramEnd"/>
      <w:r w:rsidRPr="00AB6EE2">
        <w:rPr>
          <w:b/>
          <w:bCs/>
          <w:sz w:val="32"/>
          <w:szCs w:val="32"/>
          <w:u w:val="single"/>
          <w:lang w:val="es"/>
        </w:rPr>
        <w:t xml:space="preserve"> Caminata de balanceo de bolas de papel</w:t>
      </w:r>
    </w:p>
    <w:p w14:paraId="35D67984" w14:textId="77777777" w:rsidR="004B3938" w:rsidRPr="00A2375A" w:rsidRDefault="004B3938" w:rsidP="004B3938">
      <w:pPr>
        <w:numPr>
          <w:ilvl w:val="0"/>
          <w:numId w:val="3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Cree un punto de partida y un punto final en una habitación</w:t>
      </w:r>
    </w:p>
    <w:p w14:paraId="00009E70" w14:textId="77777777" w:rsidR="004B3938" w:rsidRPr="00A2375A" w:rsidRDefault="004B3938" w:rsidP="004B3938">
      <w:pPr>
        <w:numPr>
          <w:ilvl w:val="0"/>
          <w:numId w:val="3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Cada jugador debe poner la bola de papel en su cabeza y tratar de caminar desde el punto de partida hasta el final</w:t>
      </w:r>
    </w:p>
    <w:p w14:paraId="32CAEE3A" w14:textId="77777777" w:rsidR="004B3938" w:rsidRPr="00A2375A" w:rsidRDefault="004B3938" w:rsidP="004B3938">
      <w:pPr>
        <w:numPr>
          <w:ilvl w:val="0"/>
          <w:numId w:val="3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 xml:space="preserve">Ver quién puede hacerlo más lejos (si llegas al final se obtiene 1 </w:t>
      </w:r>
      <w:proofErr w:type="gramStart"/>
      <w:r w:rsidRPr="00A2375A">
        <w:rPr>
          <w:sz w:val="32"/>
          <w:szCs w:val="32"/>
          <w:lang w:val="es"/>
        </w:rPr>
        <w:t>punto )</w:t>
      </w:r>
      <w:proofErr w:type="gramEnd"/>
    </w:p>
    <w:p w14:paraId="2E22021C" w14:textId="77777777" w:rsidR="004B3938" w:rsidRPr="00AB6EE2" w:rsidRDefault="004B3938" w:rsidP="004B3938">
      <w:pPr>
        <w:numPr>
          <w:ilvl w:val="0"/>
          <w:numId w:val="3"/>
        </w:numPr>
        <w:contextualSpacing/>
        <w:rPr>
          <w:sz w:val="32"/>
          <w:szCs w:val="32"/>
        </w:rPr>
      </w:pPr>
      <w:r w:rsidRPr="00AB6EE2">
        <w:rPr>
          <w:sz w:val="32"/>
          <w:szCs w:val="32"/>
          <w:lang w:val="es"/>
        </w:rPr>
        <w:t>Primera persona a 5 puntos o jugar juego durante 5 minutos</w:t>
      </w:r>
    </w:p>
    <w:p w14:paraId="69B7C808" w14:textId="77777777" w:rsidR="004B3938" w:rsidRPr="00A2375A" w:rsidRDefault="004B3938" w:rsidP="00AB6EE2">
      <w:pPr>
        <w:contextualSpacing/>
        <w:rPr>
          <w:sz w:val="32"/>
          <w:szCs w:val="32"/>
        </w:rPr>
      </w:pPr>
    </w:p>
    <w:p w14:paraId="4A81CF45" w14:textId="77777777" w:rsidR="004B3938" w:rsidRPr="00AB6EE2" w:rsidRDefault="004B3938" w:rsidP="00A2375A">
      <w:pPr>
        <w:rPr>
          <w:b/>
          <w:bCs/>
          <w:sz w:val="32"/>
          <w:szCs w:val="32"/>
          <w:u w:val="single"/>
        </w:rPr>
      </w:pPr>
      <w:r w:rsidRPr="00AB6EE2">
        <w:rPr>
          <w:b/>
          <w:bCs/>
          <w:sz w:val="32"/>
          <w:szCs w:val="32"/>
          <w:u w:val="single"/>
          <w:lang w:val="es"/>
        </w:rPr>
        <w:t>Estación 3: Caminata de equilibrio de manos de bola de papel</w:t>
      </w:r>
    </w:p>
    <w:p w14:paraId="70F96746" w14:textId="77777777" w:rsidR="004B3938" w:rsidRPr="00A2375A" w:rsidRDefault="004B3938" w:rsidP="004B3938">
      <w:pPr>
        <w:numPr>
          <w:ilvl w:val="0"/>
          <w:numId w:val="4"/>
        </w:numPr>
        <w:contextualSpacing/>
        <w:rPr>
          <w:sz w:val="32"/>
          <w:szCs w:val="32"/>
        </w:rPr>
      </w:pPr>
      <w:proofErr w:type="spellStart"/>
      <w:r w:rsidRPr="00A2375A">
        <w:rPr>
          <w:sz w:val="32"/>
          <w:szCs w:val="32"/>
          <w:lang w:val="es"/>
        </w:rPr>
        <w:t>Crumble</w:t>
      </w:r>
      <w:proofErr w:type="spellEnd"/>
      <w:r w:rsidRPr="00A2375A">
        <w:rPr>
          <w:sz w:val="32"/>
          <w:szCs w:val="32"/>
          <w:lang w:val="es"/>
        </w:rPr>
        <w:t xml:space="preserve"> otro pedazo de papel para que tenga 2 papeles desmenuzados</w:t>
      </w:r>
    </w:p>
    <w:p w14:paraId="2AFBE723" w14:textId="77777777" w:rsidR="004B3938" w:rsidRPr="00A2375A" w:rsidRDefault="004B3938" w:rsidP="004B3938">
      <w:pPr>
        <w:numPr>
          <w:ilvl w:val="0"/>
          <w:numId w:val="4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Utilice el punto inicial y final en la estación 2</w:t>
      </w:r>
    </w:p>
    <w:p w14:paraId="1CDEE330" w14:textId="77777777" w:rsidR="004B3938" w:rsidRPr="00A2375A" w:rsidRDefault="004B3938" w:rsidP="004B3938">
      <w:pPr>
        <w:numPr>
          <w:ilvl w:val="0"/>
          <w:numId w:val="4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Cada jugador debe tratar de caminar y equilibrar la bola de papel en la parte posterior de cada mano hasta el final sin dejarlos caer.</w:t>
      </w:r>
    </w:p>
    <w:p w14:paraId="2DBE6821" w14:textId="77777777" w:rsidR="004B3938" w:rsidRPr="00A2375A" w:rsidRDefault="004B3938" w:rsidP="004B3938">
      <w:pPr>
        <w:numPr>
          <w:ilvl w:val="0"/>
          <w:numId w:val="4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¿A ver quién puede hacerlo más lejos?</w:t>
      </w:r>
    </w:p>
    <w:p w14:paraId="7CAD7C99" w14:textId="77777777" w:rsidR="004B3938" w:rsidRPr="00A2375A" w:rsidRDefault="004B3938" w:rsidP="004B3938">
      <w:pPr>
        <w:numPr>
          <w:ilvl w:val="0"/>
          <w:numId w:val="4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Si llegas al final obtienes 1 punto (el juego es de hasta 5 puntos o jugar durante 5 minutos</w:t>
      </w:r>
    </w:p>
    <w:p w14:paraId="2691E5C8" w14:textId="77777777" w:rsidR="004B3938" w:rsidRDefault="004B3938" w:rsidP="004B3938">
      <w:pPr>
        <w:numPr>
          <w:ilvl w:val="0"/>
          <w:numId w:val="4"/>
        </w:numPr>
        <w:contextualSpacing/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Puede usar sus palmas en su lugar si desea</w:t>
      </w:r>
    </w:p>
    <w:p w14:paraId="4628E839" w14:textId="77777777" w:rsidR="004B3938" w:rsidRPr="00A2375A" w:rsidRDefault="004B3938" w:rsidP="000B6C91">
      <w:pPr>
        <w:contextualSpacing/>
        <w:rPr>
          <w:sz w:val="32"/>
          <w:szCs w:val="32"/>
        </w:rPr>
      </w:pPr>
    </w:p>
    <w:p w14:paraId="2A619FE3" w14:textId="77777777" w:rsidR="004B3938" w:rsidRPr="00A2375A" w:rsidRDefault="004B3938" w:rsidP="00A2375A">
      <w:pPr>
        <w:rPr>
          <w:sz w:val="32"/>
          <w:szCs w:val="32"/>
        </w:rPr>
      </w:pPr>
      <w:r w:rsidRPr="00A2375A">
        <w:rPr>
          <w:sz w:val="32"/>
          <w:szCs w:val="32"/>
          <w:lang w:val="es"/>
        </w:rPr>
        <w:t>Repita las estaciones tantas veces como desee.  Que te diviertas</w:t>
      </w:r>
    </w:p>
    <w:p w14:paraId="7E3F7E62" w14:textId="77777777" w:rsidR="004B3938" w:rsidRDefault="004B3938" w:rsidP="00331339"/>
    <w:sectPr w:rsidR="004B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1BB0"/>
    <w:multiLevelType w:val="hybridMultilevel"/>
    <w:tmpl w:val="AB9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250F"/>
    <w:multiLevelType w:val="hybridMultilevel"/>
    <w:tmpl w:val="E656F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B4AAA"/>
    <w:multiLevelType w:val="hybridMultilevel"/>
    <w:tmpl w:val="5C34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72BF"/>
    <w:multiLevelType w:val="hybridMultilevel"/>
    <w:tmpl w:val="A36A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4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8IZfNrA17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Harris, Kara</cp:lastModifiedBy>
  <cp:revision>1</cp:revision>
  <dcterms:created xsi:type="dcterms:W3CDTF">2017-09-13T21:10:00Z</dcterms:created>
  <dcterms:modified xsi:type="dcterms:W3CDTF">2020-05-15T14:58:00Z</dcterms:modified>
</cp:coreProperties>
</file>